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59A9" w:rsidRPr="00DE0F3D" w:rsidRDefault="00AE3FC7" w:rsidP="00D159A9">
      <w:pPr>
        <w:pStyle w:val="Corpotesto"/>
        <w:spacing w:after="0"/>
        <w:jc w:val="center"/>
        <w:rPr>
          <w:b/>
          <w:bCs/>
          <w:sz w:val="28"/>
          <w:szCs w:val="28"/>
          <w:lang w:eastAsia="it-IT"/>
        </w:rPr>
      </w:pPr>
      <w:r w:rsidRPr="001A5FC6">
        <w:rPr>
          <w:noProof/>
          <w:sz w:val="32"/>
          <w:szCs w:val="32"/>
          <w:lang w:eastAsia="it-IT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26035</wp:posOffset>
            </wp:positionV>
            <wp:extent cx="538480" cy="605155"/>
            <wp:effectExtent l="0" t="0" r="0" b="0"/>
            <wp:wrapNone/>
            <wp:docPr id="2" name="Immagine 2" descr="Logo_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mu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t="7188" r="8162" b="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9A9" w:rsidRPr="00DE0F3D">
        <w:rPr>
          <w:b/>
          <w:bCs/>
          <w:sz w:val="28"/>
          <w:szCs w:val="28"/>
        </w:rPr>
        <w:t>COMUNE di SOSPIRO</w:t>
      </w:r>
    </w:p>
    <w:p w:rsidR="00D159A9" w:rsidRPr="00DE0F3D" w:rsidRDefault="00D159A9" w:rsidP="00D159A9">
      <w:pPr>
        <w:pStyle w:val="Corpotesto"/>
        <w:spacing w:after="0"/>
        <w:jc w:val="center"/>
        <w:rPr>
          <w:sz w:val="12"/>
          <w:szCs w:val="12"/>
        </w:rPr>
      </w:pPr>
      <w:r w:rsidRPr="00DE0F3D">
        <w:rPr>
          <w:sz w:val="12"/>
          <w:szCs w:val="12"/>
        </w:rPr>
        <w:t>PIAZZA LIBERTA’ 12 – 26048 – SOSPIRO</w:t>
      </w:r>
    </w:p>
    <w:p w:rsidR="00D159A9" w:rsidRPr="00DE0F3D" w:rsidRDefault="00D159A9" w:rsidP="00D159A9">
      <w:pPr>
        <w:pStyle w:val="Corpotesto"/>
        <w:spacing w:after="0"/>
        <w:jc w:val="center"/>
        <w:rPr>
          <w:sz w:val="12"/>
          <w:szCs w:val="12"/>
        </w:rPr>
      </w:pPr>
      <w:r w:rsidRPr="00DE0F3D">
        <w:rPr>
          <w:sz w:val="12"/>
          <w:szCs w:val="12"/>
        </w:rPr>
        <w:t>Tel. 0372 623101 – FAX 0372621275</w:t>
      </w:r>
    </w:p>
    <w:p w:rsidR="00D159A9" w:rsidRPr="00DE0F3D" w:rsidRDefault="00D159A9" w:rsidP="00D159A9">
      <w:pPr>
        <w:pStyle w:val="Corpotesto"/>
        <w:spacing w:after="0"/>
        <w:jc w:val="center"/>
        <w:rPr>
          <w:sz w:val="12"/>
          <w:szCs w:val="12"/>
        </w:rPr>
      </w:pPr>
      <w:r w:rsidRPr="00DE0F3D">
        <w:rPr>
          <w:sz w:val="12"/>
          <w:szCs w:val="12"/>
        </w:rPr>
        <w:t>Codice Fiscale e Partita IVA 00304310196</w:t>
      </w:r>
    </w:p>
    <w:p w:rsidR="00D159A9" w:rsidRDefault="00D159A9" w:rsidP="00D159A9">
      <w:pPr>
        <w:widowControl w:val="0"/>
        <w:rPr>
          <w:rFonts w:ascii="Calibri" w:hAnsi="Calibri" w:cs="Calibri"/>
        </w:rPr>
      </w:pPr>
      <w:r>
        <w:t> </w:t>
      </w:r>
    </w:p>
    <w:p w:rsidR="001A5FC6" w:rsidRPr="001A5FC6" w:rsidRDefault="001A5FC6" w:rsidP="001A5FC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2"/>
          <w:szCs w:val="12"/>
        </w:rPr>
      </w:pPr>
    </w:p>
    <w:p w:rsidR="00D159A9" w:rsidRDefault="00DB0022" w:rsidP="001A5FC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2"/>
          <w:szCs w:val="22"/>
        </w:rPr>
      </w:pPr>
      <w:r w:rsidRPr="001A5FC6">
        <w:rPr>
          <w:b/>
          <w:bCs/>
          <w:sz w:val="22"/>
          <w:szCs w:val="22"/>
        </w:rPr>
        <w:t>RICHIESTA DI CONTRIBUTI PER MISURE URGENTI DI SOLIDARIETÀ ALIMENTARE</w:t>
      </w:r>
    </w:p>
    <w:p w:rsidR="00DE0F3D" w:rsidRPr="001A5FC6" w:rsidRDefault="00DE0F3D" w:rsidP="001A5FC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BANDO</w:t>
      </w:r>
      <w:r w:rsidR="00AF7B43">
        <w:rPr>
          <w:b/>
          <w:bCs/>
          <w:sz w:val="22"/>
          <w:szCs w:val="22"/>
        </w:rPr>
        <w:t xml:space="preserve"> N. 2</w:t>
      </w:r>
    </w:p>
    <w:p w:rsidR="001A5FC6" w:rsidRPr="001A5FC6" w:rsidRDefault="001A5FC6" w:rsidP="001A5FC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12"/>
          <w:szCs w:val="12"/>
        </w:rPr>
      </w:pPr>
    </w:p>
    <w:p w:rsidR="00D159A9" w:rsidRPr="00AF7B43" w:rsidRDefault="00DB0022">
      <w:pPr>
        <w:rPr>
          <w:sz w:val="24"/>
          <w:szCs w:val="24"/>
        </w:rPr>
      </w:pP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</w:r>
    </w:p>
    <w:p w:rsidR="00DB0022" w:rsidRPr="00AF7B43" w:rsidRDefault="00DB0022" w:rsidP="00D159A9">
      <w:pPr>
        <w:ind w:left="5040" w:firstLine="720"/>
        <w:rPr>
          <w:sz w:val="24"/>
          <w:szCs w:val="24"/>
        </w:rPr>
      </w:pPr>
      <w:r w:rsidRPr="00AF7B43">
        <w:rPr>
          <w:sz w:val="24"/>
          <w:szCs w:val="24"/>
        </w:rPr>
        <w:t>Al Sig. Sindaco</w:t>
      </w:r>
    </w:p>
    <w:p w:rsidR="005715CC" w:rsidRPr="00AF7B43" w:rsidRDefault="005715CC">
      <w:pPr>
        <w:rPr>
          <w:sz w:val="24"/>
          <w:szCs w:val="24"/>
        </w:rPr>
      </w:pP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  <w:t>e Ufficio Servizi Sociali</w:t>
      </w:r>
    </w:p>
    <w:p w:rsidR="00DB0022" w:rsidRPr="00AF7B43" w:rsidRDefault="00DB0022">
      <w:pPr>
        <w:rPr>
          <w:sz w:val="24"/>
          <w:szCs w:val="24"/>
        </w:rPr>
      </w:pP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</w:r>
      <w:r w:rsidRPr="00AF7B43">
        <w:rPr>
          <w:sz w:val="24"/>
          <w:szCs w:val="24"/>
        </w:rPr>
        <w:tab/>
        <w:t xml:space="preserve">del Comune di </w:t>
      </w:r>
      <w:r w:rsidR="005715CC" w:rsidRPr="00AF7B43">
        <w:rPr>
          <w:sz w:val="24"/>
          <w:szCs w:val="24"/>
        </w:rPr>
        <w:t>Sospiro</w:t>
      </w:r>
    </w:p>
    <w:p w:rsidR="00D159A9" w:rsidRPr="00AF7B43" w:rsidRDefault="00D159A9">
      <w:pPr>
        <w:rPr>
          <w:sz w:val="24"/>
          <w:szCs w:val="24"/>
        </w:rPr>
      </w:pPr>
    </w:p>
    <w:p w:rsidR="00DB0022" w:rsidRPr="00FB4772" w:rsidRDefault="00DB0022">
      <w:pPr>
        <w:rPr>
          <w:sz w:val="22"/>
          <w:szCs w:val="22"/>
        </w:rPr>
      </w:pPr>
    </w:p>
    <w:p w:rsidR="00DB0022" w:rsidRPr="00FB4772" w:rsidRDefault="00DB0022" w:rsidP="00936B80">
      <w:pPr>
        <w:jc w:val="both"/>
      </w:pPr>
      <w:r w:rsidRPr="00FB4772">
        <w:rPr>
          <w:sz w:val="22"/>
          <w:szCs w:val="22"/>
        </w:rPr>
        <w:t>Il/La sottoscritto/a________________________________</w:t>
      </w:r>
      <w:r w:rsidR="00AF7B43">
        <w:rPr>
          <w:sz w:val="22"/>
          <w:szCs w:val="22"/>
        </w:rPr>
        <w:t>____ C.F</w:t>
      </w:r>
      <w:r w:rsidRPr="00FB4772">
        <w:rPr>
          <w:sz w:val="22"/>
          <w:szCs w:val="22"/>
        </w:rPr>
        <w:t>____</w:t>
      </w:r>
      <w:r w:rsidR="00936B80">
        <w:rPr>
          <w:sz w:val="22"/>
          <w:szCs w:val="22"/>
        </w:rPr>
        <w:t>_____</w:t>
      </w:r>
      <w:r w:rsidRPr="00FB4772">
        <w:rPr>
          <w:sz w:val="22"/>
          <w:szCs w:val="22"/>
        </w:rPr>
        <w:t>________________________</w:t>
      </w:r>
    </w:p>
    <w:p w:rsidR="00DB0022" w:rsidRPr="00FB4772" w:rsidRDefault="00DB0022" w:rsidP="00936B80">
      <w:pPr>
        <w:jc w:val="both"/>
        <w:rPr>
          <w:sz w:val="22"/>
          <w:szCs w:val="22"/>
        </w:rPr>
      </w:pPr>
    </w:p>
    <w:p w:rsidR="00DB0022" w:rsidRPr="00FB4772" w:rsidRDefault="00DB0022" w:rsidP="00936B80">
      <w:pPr>
        <w:jc w:val="both"/>
      </w:pPr>
      <w:r w:rsidRPr="00FB4772">
        <w:rPr>
          <w:sz w:val="22"/>
          <w:szCs w:val="22"/>
        </w:rPr>
        <w:t xml:space="preserve">Nato/a </w:t>
      </w:r>
      <w:r w:rsidR="00AF7B43">
        <w:rPr>
          <w:sz w:val="22"/>
          <w:szCs w:val="22"/>
        </w:rPr>
        <w:t xml:space="preserve"> </w:t>
      </w:r>
      <w:proofErr w:type="spellStart"/>
      <w:r w:rsidR="00AF7B43">
        <w:rPr>
          <w:sz w:val="22"/>
          <w:szCs w:val="22"/>
        </w:rPr>
        <w:t>a</w:t>
      </w:r>
      <w:proofErr w:type="spellEnd"/>
      <w:r w:rsidR="00AF7B43">
        <w:rPr>
          <w:sz w:val="22"/>
          <w:szCs w:val="22"/>
        </w:rPr>
        <w:t xml:space="preserve"> </w:t>
      </w:r>
      <w:r w:rsidRPr="00FB4772">
        <w:rPr>
          <w:sz w:val="22"/>
          <w:szCs w:val="22"/>
        </w:rPr>
        <w:t>_______________</w:t>
      </w:r>
      <w:r w:rsidR="00936B80">
        <w:rPr>
          <w:sz w:val="22"/>
          <w:szCs w:val="22"/>
        </w:rPr>
        <w:t>____</w:t>
      </w:r>
      <w:r w:rsidR="00AF7B43">
        <w:rPr>
          <w:sz w:val="22"/>
          <w:szCs w:val="22"/>
        </w:rPr>
        <w:t xml:space="preserve">_______________________ il   </w:t>
      </w:r>
      <w:r w:rsidR="00936B80">
        <w:rPr>
          <w:sz w:val="22"/>
          <w:szCs w:val="22"/>
        </w:rPr>
        <w:t>____________________</w:t>
      </w:r>
      <w:r w:rsidRPr="00FB4772">
        <w:rPr>
          <w:sz w:val="22"/>
          <w:szCs w:val="22"/>
        </w:rPr>
        <w:t>_____________</w:t>
      </w:r>
    </w:p>
    <w:p w:rsidR="00DB0022" w:rsidRPr="00FB4772" w:rsidRDefault="00DB0022" w:rsidP="00936B80">
      <w:pPr>
        <w:jc w:val="both"/>
        <w:rPr>
          <w:sz w:val="22"/>
          <w:szCs w:val="22"/>
        </w:rPr>
      </w:pPr>
    </w:p>
    <w:p w:rsidR="00DB0022" w:rsidRPr="00FB4772" w:rsidRDefault="00DB0022" w:rsidP="00936B80">
      <w:pPr>
        <w:jc w:val="both"/>
      </w:pPr>
      <w:r w:rsidRPr="00FB4772">
        <w:rPr>
          <w:sz w:val="22"/>
          <w:szCs w:val="22"/>
        </w:rPr>
        <w:t>Carta di Identità n._________________________________________ rilasciata il _____</w:t>
      </w:r>
      <w:r w:rsidR="00936B80">
        <w:rPr>
          <w:sz w:val="22"/>
          <w:szCs w:val="22"/>
        </w:rPr>
        <w:t>____________</w:t>
      </w:r>
      <w:r w:rsidRPr="00FB4772">
        <w:rPr>
          <w:sz w:val="22"/>
          <w:szCs w:val="22"/>
        </w:rPr>
        <w:t>____</w:t>
      </w:r>
    </w:p>
    <w:p w:rsidR="00DB0022" w:rsidRPr="00FB4772" w:rsidRDefault="00DB0022" w:rsidP="00936B80">
      <w:pPr>
        <w:jc w:val="both"/>
        <w:rPr>
          <w:sz w:val="22"/>
          <w:szCs w:val="22"/>
        </w:rPr>
      </w:pPr>
    </w:p>
    <w:p w:rsidR="00DB0022" w:rsidRDefault="00DB0022" w:rsidP="00936B80">
      <w:pPr>
        <w:jc w:val="both"/>
        <w:rPr>
          <w:sz w:val="22"/>
          <w:szCs w:val="22"/>
        </w:rPr>
      </w:pPr>
      <w:r w:rsidRPr="00FB4772">
        <w:rPr>
          <w:sz w:val="22"/>
          <w:szCs w:val="22"/>
        </w:rPr>
        <w:t xml:space="preserve">Residente a </w:t>
      </w:r>
      <w:r w:rsidR="00E67C64">
        <w:rPr>
          <w:sz w:val="22"/>
          <w:szCs w:val="22"/>
        </w:rPr>
        <w:t>Sospiro</w:t>
      </w:r>
      <w:r w:rsidRPr="00FB4772">
        <w:rPr>
          <w:sz w:val="22"/>
          <w:szCs w:val="22"/>
        </w:rPr>
        <w:t xml:space="preserve"> in Via/Piazza _______________________________</w:t>
      </w:r>
      <w:r w:rsidR="00AF7B43">
        <w:rPr>
          <w:sz w:val="22"/>
          <w:szCs w:val="22"/>
        </w:rPr>
        <w:t>____</w:t>
      </w:r>
      <w:r w:rsidR="00D159A9">
        <w:rPr>
          <w:sz w:val="22"/>
          <w:szCs w:val="22"/>
        </w:rPr>
        <w:t xml:space="preserve"> </w:t>
      </w:r>
      <w:r w:rsidRPr="00FB4772">
        <w:rPr>
          <w:sz w:val="22"/>
          <w:szCs w:val="22"/>
        </w:rPr>
        <w:t>n. _____</w:t>
      </w:r>
    </w:p>
    <w:p w:rsidR="00F53C14" w:rsidRDefault="00F53C14" w:rsidP="00936B80">
      <w:pPr>
        <w:jc w:val="both"/>
        <w:rPr>
          <w:sz w:val="22"/>
          <w:szCs w:val="22"/>
        </w:rPr>
      </w:pPr>
    </w:p>
    <w:p w:rsidR="00F53C14" w:rsidRPr="00FB4772" w:rsidRDefault="00F53C14" w:rsidP="00936B80">
      <w:pPr>
        <w:jc w:val="both"/>
        <w:rPr>
          <w:sz w:val="22"/>
          <w:szCs w:val="22"/>
        </w:rPr>
      </w:pPr>
      <w:r>
        <w:rPr>
          <w:sz w:val="22"/>
          <w:szCs w:val="22"/>
        </w:rPr>
        <w:t>Numero di Telefono _____________________________ Email ____________________________________</w:t>
      </w:r>
    </w:p>
    <w:p w:rsidR="005715CC" w:rsidRPr="00FB4772" w:rsidRDefault="005715CC" w:rsidP="00936B80">
      <w:pPr>
        <w:jc w:val="both"/>
        <w:rPr>
          <w:sz w:val="22"/>
          <w:szCs w:val="22"/>
        </w:rPr>
      </w:pPr>
    </w:p>
    <w:p w:rsidR="00DB0022" w:rsidRPr="00FB4772" w:rsidRDefault="00DB0022">
      <w:pPr>
        <w:rPr>
          <w:sz w:val="22"/>
          <w:szCs w:val="22"/>
        </w:rPr>
      </w:pPr>
    </w:p>
    <w:p w:rsidR="00DB0022" w:rsidRPr="00FB4772" w:rsidRDefault="00DB0022">
      <w:pPr>
        <w:jc w:val="center"/>
      </w:pPr>
      <w:r w:rsidRPr="00FB4772">
        <w:rPr>
          <w:b/>
          <w:sz w:val="22"/>
          <w:szCs w:val="22"/>
        </w:rPr>
        <w:t>PRESO ATTO</w:t>
      </w:r>
    </w:p>
    <w:p w:rsidR="00DB0022" w:rsidRPr="00FB4772" w:rsidRDefault="00DB0022">
      <w:pPr>
        <w:ind w:left="720"/>
        <w:rPr>
          <w:b/>
          <w:sz w:val="22"/>
          <w:szCs w:val="22"/>
        </w:rPr>
      </w:pPr>
    </w:p>
    <w:p w:rsidR="00DB0022" w:rsidRPr="00FB4772" w:rsidRDefault="00DB0022" w:rsidP="00D159A9">
      <w:r w:rsidRPr="00FB4772">
        <w:rPr>
          <w:b/>
          <w:sz w:val="22"/>
          <w:szCs w:val="22"/>
        </w:rPr>
        <w:t xml:space="preserve">che con Ordinanza della Protezione Civile n. 658 del 29 marzo 2020, al Comune di </w:t>
      </w:r>
      <w:r w:rsidR="005715CC" w:rsidRPr="00FB4772">
        <w:rPr>
          <w:b/>
          <w:sz w:val="22"/>
          <w:szCs w:val="22"/>
        </w:rPr>
        <w:t>Sospiro</w:t>
      </w:r>
      <w:r w:rsidRPr="00FB4772">
        <w:rPr>
          <w:b/>
          <w:sz w:val="22"/>
          <w:szCs w:val="22"/>
        </w:rPr>
        <w:t xml:space="preserve"> sono state assegnate somme da destinare a misure urgenti di solidarietà alimentare</w:t>
      </w:r>
    </w:p>
    <w:p w:rsidR="00DB0022" w:rsidRPr="00FB4772" w:rsidRDefault="00DB0022">
      <w:pPr>
        <w:jc w:val="both"/>
        <w:rPr>
          <w:b/>
          <w:sz w:val="22"/>
          <w:szCs w:val="22"/>
        </w:rPr>
      </w:pPr>
    </w:p>
    <w:p w:rsidR="00DB0022" w:rsidRPr="00FB4772" w:rsidRDefault="00DB0022">
      <w:pPr>
        <w:pStyle w:val="Titolo1"/>
      </w:pPr>
      <w:r w:rsidRPr="00FB4772">
        <w:rPr>
          <w:sz w:val="22"/>
          <w:szCs w:val="22"/>
        </w:rPr>
        <w:t>CHIEDE</w:t>
      </w:r>
    </w:p>
    <w:p w:rsidR="00DB0022" w:rsidRPr="00FB4772" w:rsidRDefault="00DB0022">
      <w:pPr>
        <w:rPr>
          <w:sz w:val="22"/>
          <w:szCs w:val="22"/>
        </w:rPr>
      </w:pPr>
    </w:p>
    <w:p w:rsidR="00DB0022" w:rsidRPr="00FB4772" w:rsidRDefault="00DB0022" w:rsidP="005715CC">
      <w:pPr>
        <w:jc w:val="both"/>
      </w:pPr>
      <w:r w:rsidRPr="00FB4772">
        <w:rPr>
          <w:sz w:val="22"/>
          <w:szCs w:val="22"/>
        </w:rPr>
        <w:t>il riconoscimento di buoni spesa in favore del proprio nucleo familiare previsti con Ordinanza della Protezione Civile n. 658 del 29 marzo 2020.</w:t>
      </w:r>
    </w:p>
    <w:p w:rsidR="00DB0022" w:rsidRPr="00FB4772" w:rsidRDefault="00DB0022">
      <w:pPr>
        <w:rPr>
          <w:sz w:val="22"/>
          <w:szCs w:val="22"/>
        </w:rPr>
      </w:pPr>
    </w:p>
    <w:p w:rsidR="00DB0022" w:rsidRPr="00FB4772" w:rsidRDefault="00DB0022">
      <w:pPr>
        <w:rPr>
          <w:color w:val="000000"/>
          <w:sz w:val="22"/>
          <w:szCs w:val="22"/>
        </w:rPr>
      </w:pPr>
      <w:r w:rsidRPr="00FB4772">
        <w:rPr>
          <w:color w:val="000000"/>
          <w:sz w:val="22"/>
          <w:szCs w:val="22"/>
        </w:rPr>
        <w:t>A tal fine, consapevole delle sanzioni penali previste dal DPR 445/2000 per coloro che rendono dichiarazioni</w:t>
      </w:r>
      <w:r w:rsidR="00F82176" w:rsidRPr="00FB4772">
        <w:rPr>
          <w:color w:val="000000"/>
          <w:sz w:val="22"/>
          <w:szCs w:val="22"/>
        </w:rPr>
        <w:t xml:space="preserve"> mendaci</w:t>
      </w:r>
      <w:r w:rsidRPr="00FB4772">
        <w:rPr>
          <w:color w:val="000000"/>
          <w:sz w:val="22"/>
          <w:szCs w:val="22"/>
        </w:rPr>
        <w:t xml:space="preserve"> o incomplete, sotto la propria responsabilità</w:t>
      </w:r>
    </w:p>
    <w:p w:rsidR="00F82176" w:rsidRPr="00FB4772" w:rsidRDefault="00F82176"/>
    <w:p w:rsidR="00DB0022" w:rsidRPr="00FB4772" w:rsidRDefault="00DB0022">
      <w:pPr>
        <w:jc w:val="center"/>
      </w:pPr>
      <w:r w:rsidRPr="00FB4772">
        <w:rPr>
          <w:b/>
          <w:sz w:val="22"/>
          <w:szCs w:val="22"/>
        </w:rPr>
        <w:t>DICHIARA</w:t>
      </w:r>
    </w:p>
    <w:p w:rsidR="00DB0022" w:rsidRPr="00FB4772" w:rsidRDefault="00DB0022">
      <w:pPr>
        <w:jc w:val="both"/>
        <w:rPr>
          <w:b/>
          <w:sz w:val="22"/>
          <w:szCs w:val="22"/>
        </w:rPr>
      </w:pPr>
    </w:p>
    <w:p w:rsidR="00DB0022" w:rsidRPr="00FB4772" w:rsidRDefault="00DB0022" w:rsidP="00EA20FB">
      <w:pPr>
        <w:numPr>
          <w:ilvl w:val="0"/>
          <w:numId w:val="15"/>
        </w:numPr>
      </w:pPr>
      <w:r w:rsidRPr="00FB4772">
        <w:rPr>
          <w:color w:val="000000"/>
          <w:sz w:val="22"/>
          <w:szCs w:val="22"/>
        </w:rPr>
        <w:t>di trovarsi in una delle seguenti condizioni in conseguenza dell’emergenza sanitaria da Coronavirus Covid-19</w:t>
      </w:r>
      <w:r w:rsidR="00A7781F">
        <w:rPr>
          <w:color w:val="000000"/>
          <w:sz w:val="22"/>
          <w:szCs w:val="22"/>
        </w:rPr>
        <w:t xml:space="preserve">, </w:t>
      </w:r>
      <w:r w:rsidR="005715CC" w:rsidRPr="00FB4772">
        <w:rPr>
          <w:color w:val="000000"/>
          <w:sz w:val="22"/>
          <w:szCs w:val="22"/>
        </w:rPr>
        <w:t xml:space="preserve">nello </w:t>
      </w:r>
      <w:r w:rsidR="00AE2F71" w:rsidRPr="00936B80">
        <w:rPr>
          <w:color w:val="000000"/>
          <w:sz w:val="22"/>
          <w:szCs w:val="22"/>
        </w:rPr>
        <w:t>specifico dal</w:t>
      </w:r>
      <w:r w:rsidR="00AE2F71" w:rsidRPr="00FB4772">
        <w:rPr>
          <w:b/>
          <w:color w:val="000000"/>
          <w:sz w:val="22"/>
          <w:szCs w:val="22"/>
        </w:rPr>
        <w:t xml:space="preserve"> 01.03.2020</w:t>
      </w:r>
      <w:r w:rsidR="00A7781F">
        <w:rPr>
          <w:color w:val="000000"/>
          <w:sz w:val="22"/>
          <w:szCs w:val="22"/>
        </w:rPr>
        <w:t xml:space="preserve"> (</w:t>
      </w:r>
      <w:r w:rsidR="00A7781F" w:rsidRPr="00EA20FB">
        <w:rPr>
          <w:color w:val="000000"/>
          <w:sz w:val="22"/>
          <w:szCs w:val="22"/>
          <w:u w:val="single"/>
        </w:rPr>
        <w:t>barrare la casella che soddisfa la propria condizione</w:t>
      </w:r>
      <w:r w:rsidR="00A7781F">
        <w:rPr>
          <w:color w:val="000000"/>
          <w:sz w:val="22"/>
          <w:szCs w:val="22"/>
        </w:rPr>
        <w:t>)</w:t>
      </w:r>
      <w:r w:rsidRPr="00FB4772">
        <w:rPr>
          <w:color w:val="000000"/>
          <w:sz w:val="22"/>
          <w:szCs w:val="22"/>
        </w:rPr>
        <w:t>:</w:t>
      </w:r>
    </w:p>
    <w:p w:rsidR="00DB0022" w:rsidRPr="00FB4772" w:rsidRDefault="00DB0022">
      <w:pPr>
        <w:ind w:left="720"/>
        <w:rPr>
          <w:sz w:val="22"/>
          <w:szCs w:val="22"/>
        </w:rPr>
      </w:pPr>
    </w:p>
    <w:p w:rsidR="00DB0022" w:rsidRPr="00DE0F3D" w:rsidRDefault="00DB0022">
      <w:pPr>
        <w:numPr>
          <w:ilvl w:val="1"/>
          <w:numId w:val="3"/>
        </w:numPr>
        <w:spacing w:before="57" w:after="57"/>
        <w:jc w:val="both"/>
      </w:pPr>
      <w:r w:rsidRPr="00FB4772">
        <w:rPr>
          <w:rStyle w:val="Enfasigrassetto"/>
          <w:b w:val="0"/>
          <w:bCs w:val="0"/>
          <w:sz w:val="22"/>
          <w:szCs w:val="22"/>
        </w:rPr>
        <w:t xml:space="preserve">interruzione o </w:t>
      </w:r>
      <w:r w:rsidR="00DE0F3D">
        <w:rPr>
          <w:rStyle w:val="Enfasigrassetto"/>
          <w:b w:val="0"/>
          <w:bCs w:val="0"/>
          <w:sz w:val="22"/>
          <w:szCs w:val="22"/>
        </w:rPr>
        <w:t>assenza</w:t>
      </w:r>
      <w:r w:rsidRPr="00FB4772">
        <w:rPr>
          <w:rStyle w:val="Enfasigrassetto"/>
          <w:b w:val="0"/>
          <w:bCs w:val="0"/>
          <w:sz w:val="22"/>
          <w:szCs w:val="22"/>
        </w:rPr>
        <w:t xml:space="preserve"> dell</w:t>
      </w:r>
      <w:r w:rsidRPr="00FB4772">
        <w:rPr>
          <w:sz w:val="22"/>
          <w:szCs w:val="22"/>
        </w:rPr>
        <w:t>’attività lavorativa;</w:t>
      </w:r>
    </w:p>
    <w:p w:rsidR="00DE0F3D" w:rsidRPr="00FB4772" w:rsidRDefault="00DE0F3D" w:rsidP="00DE0F3D">
      <w:pPr>
        <w:numPr>
          <w:ilvl w:val="1"/>
          <w:numId w:val="3"/>
        </w:numPr>
        <w:spacing w:before="57" w:after="57"/>
        <w:jc w:val="both"/>
      </w:pPr>
      <w:r w:rsidRPr="00FB4772">
        <w:rPr>
          <w:rStyle w:val="Enfasigrassetto"/>
          <w:b w:val="0"/>
          <w:bCs w:val="0"/>
          <w:sz w:val="22"/>
          <w:szCs w:val="22"/>
        </w:rPr>
        <w:t>riduzione dell</w:t>
      </w:r>
      <w:r w:rsidRPr="00FB4772">
        <w:rPr>
          <w:sz w:val="22"/>
          <w:szCs w:val="22"/>
        </w:rPr>
        <w:t>’attività lavorativa;</w:t>
      </w:r>
    </w:p>
    <w:p w:rsidR="00DB0022" w:rsidRPr="00FB4772" w:rsidRDefault="00DB0022">
      <w:pPr>
        <w:numPr>
          <w:ilvl w:val="1"/>
          <w:numId w:val="3"/>
        </w:numPr>
        <w:spacing w:before="57" w:after="57"/>
        <w:jc w:val="both"/>
      </w:pPr>
      <w:r w:rsidRPr="00FB4772">
        <w:rPr>
          <w:sz w:val="22"/>
          <w:szCs w:val="22"/>
        </w:rPr>
        <w:t>in attesa di Cassa Integrazione;</w:t>
      </w:r>
    </w:p>
    <w:p w:rsidR="00DB0022" w:rsidRPr="00FB4772" w:rsidRDefault="00DB0022">
      <w:pPr>
        <w:numPr>
          <w:ilvl w:val="1"/>
          <w:numId w:val="3"/>
        </w:numPr>
        <w:spacing w:before="57" w:after="57"/>
        <w:jc w:val="both"/>
      </w:pPr>
      <w:r w:rsidRPr="00FB4772">
        <w:rPr>
          <w:sz w:val="22"/>
          <w:szCs w:val="22"/>
        </w:rPr>
        <w:t>riduzione del reddito a seguito di grave malattia o decesso di un componente del</w:t>
      </w:r>
      <w:r w:rsidRPr="00FB4772">
        <w:t xml:space="preserve"> </w:t>
      </w:r>
      <w:r w:rsidRPr="00FB4772">
        <w:rPr>
          <w:sz w:val="22"/>
          <w:szCs w:val="22"/>
        </w:rPr>
        <w:t>nucleo familiare percettore del reddito principale;</w:t>
      </w:r>
    </w:p>
    <w:p w:rsidR="00DB0022" w:rsidRPr="00FB4772" w:rsidRDefault="00DB0022">
      <w:pPr>
        <w:numPr>
          <w:ilvl w:val="1"/>
          <w:numId w:val="3"/>
        </w:numPr>
        <w:spacing w:before="57" w:after="57"/>
        <w:jc w:val="both"/>
      </w:pPr>
      <w:r w:rsidRPr="00FB4772">
        <w:rPr>
          <w:sz w:val="22"/>
          <w:szCs w:val="22"/>
        </w:rPr>
        <w:t>soggetti con Reddito di Cittadinanza attualmente sospeso, revocato o decaduto;</w:t>
      </w:r>
    </w:p>
    <w:p w:rsidR="00DB0022" w:rsidRPr="00FB4772" w:rsidRDefault="00DB0022">
      <w:pPr>
        <w:numPr>
          <w:ilvl w:val="1"/>
          <w:numId w:val="3"/>
        </w:numPr>
        <w:spacing w:before="57" w:after="57"/>
        <w:jc w:val="both"/>
      </w:pPr>
      <w:r w:rsidRPr="00FB4772">
        <w:rPr>
          <w:sz w:val="22"/>
          <w:szCs w:val="22"/>
        </w:rPr>
        <w:t>nuclei che a seguito del Covid-19 si trovano con conti corrente congelati e/o</w:t>
      </w:r>
      <w:r w:rsidRPr="00FB4772">
        <w:t xml:space="preserve"> </w:t>
      </w:r>
      <w:r w:rsidRPr="00FB4772">
        <w:rPr>
          <w:sz w:val="22"/>
          <w:szCs w:val="22"/>
        </w:rPr>
        <w:t>nella non disponibilità temporanea dei propri beni e/o non possiedono strumenti</w:t>
      </w:r>
      <w:r w:rsidRPr="00FB4772">
        <w:t xml:space="preserve"> </w:t>
      </w:r>
      <w:r w:rsidRPr="00FB4772">
        <w:rPr>
          <w:sz w:val="22"/>
          <w:szCs w:val="22"/>
        </w:rPr>
        <w:t>di pagamento elettronici;</w:t>
      </w:r>
    </w:p>
    <w:p w:rsidR="00DB0022" w:rsidRPr="00FB4772" w:rsidRDefault="00DB0022">
      <w:pPr>
        <w:numPr>
          <w:ilvl w:val="1"/>
          <w:numId w:val="3"/>
        </w:numPr>
        <w:spacing w:before="57" w:after="57"/>
        <w:jc w:val="both"/>
      </w:pPr>
      <w:r w:rsidRPr="00FB4772">
        <w:rPr>
          <w:sz w:val="22"/>
          <w:szCs w:val="22"/>
        </w:rPr>
        <w:t>Partite Iva e altre categorie come liberi professionisti non comprese nei</w:t>
      </w:r>
      <w:r w:rsidRPr="00FB4772">
        <w:t xml:space="preserve"> </w:t>
      </w:r>
      <w:r w:rsidRPr="00FB4772">
        <w:rPr>
          <w:sz w:val="22"/>
          <w:szCs w:val="22"/>
        </w:rPr>
        <w:t>dispositivi o in attesa dei dispositivi costruiti a livello ministeriale.</w:t>
      </w:r>
    </w:p>
    <w:p w:rsidR="00DB0022" w:rsidRDefault="00DB0022" w:rsidP="005715CC">
      <w:pPr>
        <w:ind w:left="720"/>
        <w:jc w:val="both"/>
        <w:rPr>
          <w:sz w:val="22"/>
          <w:szCs w:val="22"/>
        </w:rPr>
      </w:pPr>
    </w:p>
    <w:p w:rsidR="00DE0F3D" w:rsidRDefault="00DE0F3D" w:rsidP="005715CC">
      <w:pPr>
        <w:ind w:left="720"/>
        <w:jc w:val="both"/>
        <w:rPr>
          <w:sz w:val="22"/>
          <w:szCs w:val="22"/>
        </w:rPr>
      </w:pPr>
    </w:p>
    <w:p w:rsidR="00DE0F3D" w:rsidRDefault="00DE0F3D" w:rsidP="005715CC">
      <w:pPr>
        <w:ind w:left="720"/>
        <w:jc w:val="both"/>
        <w:rPr>
          <w:sz w:val="22"/>
          <w:szCs w:val="22"/>
        </w:rPr>
      </w:pPr>
    </w:p>
    <w:p w:rsidR="00DE0F3D" w:rsidRDefault="00DE0F3D" w:rsidP="005715CC">
      <w:pPr>
        <w:ind w:left="720"/>
        <w:jc w:val="both"/>
        <w:rPr>
          <w:sz w:val="22"/>
          <w:szCs w:val="22"/>
        </w:rPr>
      </w:pPr>
    </w:p>
    <w:p w:rsidR="00DE0F3D" w:rsidRDefault="00DE0F3D" w:rsidP="005715CC">
      <w:pPr>
        <w:ind w:left="720"/>
        <w:jc w:val="both"/>
        <w:rPr>
          <w:sz w:val="22"/>
          <w:szCs w:val="22"/>
        </w:rPr>
      </w:pPr>
    </w:p>
    <w:p w:rsidR="00A7781F" w:rsidRDefault="00A7781F" w:rsidP="00D159A9">
      <w:pPr>
        <w:jc w:val="both"/>
        <w:rPr>
          <w:sz w:val="22"/>
          <w:szCs w:val="22"/>
        </w:rPr>
      </w:pPr>
      <w:r w:rsidRPr="00EA20FB">
        <w:rPr>
          <w:sz w:val="22"/>
          <w:szCs w:val="22"/>
          <w:u w:val="single"/>
        </w:rPr>
        <w:t xml:space="preserve">Mettere una </w:t>
      </w:r>
      <w:r w:rsidRPr="00EA20FB">
        <w:rPr>
          <w:b/>
          <w:bCs/>
          <w:sz w:val="24"/>
          <w:szCs w:val="24"/>
          <w:u w:val="single"/>
        </w:rPr>
        <w:t>X</w:t>
      </w:r>
      <w:r w:rsidRPr="00EA20FB">
        <w:rPr>
          <w:sz w:val="22"/>
          <w:szCs w:val="22"/>
          <w:u w:val="single"/>
        </w:rPr>
        <w:t xml:space="preserve"> nella casella relativa alla propria situazione</w:t>
      </w:r>
      <w:r>
        <w:rPr>
          <w:sz w:val="22"/>
          <w:szCs w:val="22"/>
        </w:rPr>
        <w:t>:</w:t>
      </w:r>
    </w:p>
    <w:p w:rsidR="00A7781F" w:rsidRDefault="00A7781F" w:rsidP="005715CC">
      <w:pPr>
        <w:ind w:left="720"/>
        <w:jc w:val="both"/>
        <w:rPr>
          <w:sz w:val="22"/>
          <w:szCs w:val="22"/>
        </w:rPr>
      </w:pPr>
    </w:p>
    <w:tbl>
      <w:tblPr>
        <w:tblW w:w="8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548"/>
        <w:gridCol w:w="831"/>
      </w:tblGrid>
      <w:tr w:rsidR="00A7781F" w:rsidRPr="00A7781F" w:rsidTr="00F53C14">
        <w:trPr>
          <w:trHeight w:val="462"/>
          <w:jc w:val="center"/>
        </w:trPr>
        <w:tc>
          <w:tcPr>
            <w:tcW w:w="2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781F" w:rsidRPr="00A7781F" w:rsidRDefault="00A7781F" w:rsidP="00A7781F">
            <w:pPr>
              <w:rPr>
                <w:sz w:val="22"/>
                <w:szCs w:val="22"/>
              </w:rPr>
            </w:pPr>
            <w:bookmarkStart w:id="0" w:name="_Hlk36735921"/>
            <w:r w:rsidRPr="00A7781F">
              <w:rPr>
                <w:sz w:val="22"/>
                <w:szCs w:val="22"/>
              </w:rPr>
              <w:t>Situazione nucleo familiare</w:t>
            </w:r>
          </w:p>
        </w:tc>
        <w:tc>
          <w:tcPr>
            <w:tcW w:w="5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1F" w:rsidRPr="00A7781F" w:rsidRDefault="00A7781F" w:rsidP="00F20BCB">
            <w:pPr>
              <w:ind w:right="5"/>
              <w:jc w:val="both"/>
              <w:rPr>
                <w:sz w:val="22"/>
                <w:szCs w:val="22"/>
              </w:rPr>
            </w:pPr>
            <w:r w:rsidRPr="00A7781F">
              <w:rPr>
                <w:sz w:val="22"/>
                <w:szCs w:val="22"/>
              </w:rPr>
              <w:t>Famiglia mono-genitoriale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81F" w:rsidRPr="00A7781F" w:rsidRDefault="00A7781F" w:rsidP="00F20BCB">
            <w:pPr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A7781F" w:rsidRPr="00A7781F" w:rsidTr="00F53C14">
        <w:trPr>
          <w:trHeight w:val="462"/>
          <w:jc w:val="center"/>
        </w:trPr>
        <w:tc>
          <w:tcPr>
            <w:tcW w:w="2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781F" w:rsidRPr="00A7781F" w:rsidRDefault="00A7781F" w:rsidP="00A7781F">
            <w:pPr>
              <w:rPr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1F" w:rsidRPr="00A7781F" w:rsidRDefault="00A7781F" w:rsidP="00F20BCB">
            <w:pPr>
              <w:ind w:right="5"/>
              <w:jc w:val="both"/>
              <w:rPr>
                <w:sz w:val="22"/>
                <w:szCs w:val="22"/>
              </w:rPr>
            </w:pPr>
            <w:r w:rsidRPr="00A7781F">
              <w:rPr>
                <w:sz w:val="22"/>
                <w:szCs w:val="22"/>
              </w:rPr>
              <w:t>Famiglia con uno o due minori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81F" w:rsidRPr="00A7781F" w:rsidRDefault="00A7781F" w:rsidP="00F20BCB">
            <w:pPr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A7781F" w:rsidRPr="00A7781F" w:rsidTr="00F53C14">
        <w:trPr>
          <w:trHeight w:val="462"/>
          <w:jc w:val="center"/>
        </w:trPr>
        <w:tc>
          <w:tcPr>
            <w:tcW w:w="2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781F" w:rsidRPr="00A7781F" w:rsidRDefault="00A7781F" w:rsidP="00A7781F">
            <w:pPr>
              <w:rPr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1F" w:rsidRPr="00A7781F" w:rsidRDefault="00A7781F" w:rsidP="00F20BCB">
            <w:pPr>
              <w:ind w:right="5"/>
              <w:jc w:val="both"/>
              <w:rPr>
                <w:sz w:val="22"/>
                <w:szCs w:val="22"/>
              </w:rPr>
            </w:pPr>
            <w:r w:rsidRPr="00A7781F">
              <w:rPr>
                <w:sz w:val="22"/>
                <w:szCs w:val="22"/>
              </w:rPr>
              <w:t>Famiglia con tre o più minori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781F" w:rsidRPr="00A7781F" w:rsidRDefault="00A7781F" w:rsidP="00F20BCB">
            <w:pPr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A7781F" w:rsidRPr="00A7781F" w:rsidTr="00D159A9">
        <w:trPr>
          <w:trHeight w:val="714"/>
          <w:jc w:val="center"/>
        </w:trPr>
        <w:tc>
          <w:tcPr>
            <w:tcW w:w="2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781F" w:rsidRPr="00A7781F" w:rsidRDefault="00A7781F" w:rsidP="00A7781F">
            <w:pPr>
              <w:rPr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781F" w:rsidRPr="00A7781F" w:rsidRDefault="00A7781F" w:rsidP="00F20BCB">
            <w:pPr>
              <w:ind w:right="5"/>
              <w:jc w:val="both"/>
              <w:rPr>
                <w:sz w:val="22"/>
                <w:szCs w:val="22"/>
              </w:rPr>
            </w:pPr>
            <w:r w:rsidRPr="00A7781F">
              <w:rPr>
                <w:sz w:val="22"/>
                <w:szCs w:val="22"/>
              </w:rPr>
              <w:t>Famiglia con persona con grave handicap riconosciuto ai sensi dell’art. 3 comma 3 Legge 104/92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781F" w:rsidRPr="00A7781F" w:rsidRDefault="00A7781F" w:rsidP="00F20BCB">
            <w:pPr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F53C14" w:rsidRPr="00A7781F" w:rsidTr="00F20BCB">
        <w:trPr>
          <w:trHeight w:val="462"/>
          <w:jc w:val="center"/>
        </w:trPr>
        <w:tc>
          <w:tcPr>
            <w:tcW w:w="2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53C14" w:rsidRDefault="00F53C14" w:rsidP="00A7781F">
            <w:pPr>
              <w:rPr>
                <w:sz w:val="22"/>
                <w:szCs w:val="22"/>
              </w:rPr>
            </w:pPr>
            <w:r w:rsidRPr="00A7781F">
              <w:rPr>
                <w:sz w:val="22"/>
                <w:szCs w:val="22"/>
              </w:rPr>
              <w:t>Condizione economica mese di marzo del nucleo</w:t>
            </w:r>
          </w:p>
          <w:p w:rsidR="00EA20FB" w:rsidRPr="00A7781F" w:rsidRDefault="00EA20FB" w:rsidP="00A778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(reddito percepito)</w:t>
            </w:r>
          </w:p>
        </w:tc>
        <w:tc>
          <w:tcPr>
            <w:tcW w:w="554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3C14" w:rsidRPr="00A7781F" w:rsidRDefault="00F53C14" w:rsidP="00F20BCB">
            <w:pPr>
              <w:ind w:right="5"/>
              <w:jc w:val="both"/>
              <w:rPr>
                <w:sz w:val="22"/>
                <w:szCs w:val="22"/>
              </w:rPr>
            </w:pPr>
            <w:r w:rsidRPr="00A7781F">
              <w:rPr>
                <w:sz w:val="22"/>
                <w:szCs w:val="22"/>
              </w:rPr>
              <w:t>Da € 0 a € 200,00</w:t>
            </w:r>
          </w:p>
        </w:tc>
        <w:tc>
          <w:tcPr>
            <w:tcW w:w="83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53C14" w:rsidRPr="00A7781F" w:rsidRDefault="00F53C14" w:rsidP="00F20BCB">
            <w:pPr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F53C14" w:rsidRPr="00A7781F" w:rsidTr="00F20BCB">
        <w:trPr>
          <w:trHeight w:val="519"/>
          <w:jc w:val="center"/>
        </w:trPr>
        <w:tc>
          <w:tcPr>
            <w:tcW w:w="2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3C14" w:rsidRPr="00A7781F" w:rsidRDefault="00F53C14" w:rsidP="00A7781F">
            <w:pPr>
              <w:rPr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F53C14" w:rsidRPr="00A7781F" w:rsidRDefault="00F53C14" w:rsidP="00F20BCB">
            <w:pPr>
              <w:ind w:right="5"/>
              <w:jc w:val="both"/>
              <w:rPr>
                <w:sz w:val="22"/>
                <w:szCs w:val="22"/>
              </w:rPr>
            </w:pPr>
            <w:r w:rsidRPr="00A7781F">
              <w:rPr>
                <w:sz w:val="22"/>
                <w:szCs w:val="22"/>
              </w:rPr>
              <w:t>Da € 201,00 a € 400,00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53C14" w:rsidRPr="00A7781F" w:rsidRDefault="00F53C14" w:rsidP="00F20BCB">
            <w:pPr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F53C14" w:rsidRPr="00A7781F" w:rsidTr="00F20BCB">
        <w:trPr>
          <w:trHeight w:val="462"/>
          <w:jc w:val="center"/>
        </w:trPr>
        <w:tc>
          <w:tcPr>
            <w:tcW w:w="256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53C14" w:rsidRPr="00A7781F" w:rsidRDefault="00F53C14" w:rsidP="00A7781F">
            <w:pPr>
              <w:rPr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3C14" w:rsidRPr="00A7781F" w:rsidRDefault="00F53C14" w:rsidP="00F20BCB">
            <w:pPr>
              <w:ind w:right="5"/>
              <w:jc w:val="both"/>
              <w:rPr>
                <w:sz w:val="22"/>
                <w:szCs w:val="22"/>
              </w:rPr>
            </w:pPr>
            <w:r w:rsidRPr="00A7781F">
              <w:rPr>
                <w:sz w:val="22"/>
                <w:szCs w:val="22"/>
              </w:rPr>
              <w:t>Da € 401,00 a € 600,00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53C14" w:rsidRPr="00A7781F" w:rsidRDefault="00F53C14" w:rsidP="00F20BCB">
            <w:pPr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F53C14" w:rsidRPr="00A7781F" w:rsidTr="00F53C14">
        <w:trPr>
          <w:trHeight w:val="462"/>
          <w:jc w:val="center"/>
        </w:trPr>
        <w:tc>
          <w:tcPr>
            <w:tcW w:w="256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3C14" w:rsidRPr="00A7781F" w:rsidRDefault="00F53C14" w:rsidP="00A7781F">
            <w:pPr>
              <w:rPr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F53C14" w:rsidRPr="00A7781F" w:rsidRDefault="00F53C14" w:rsidP="00F20BCB">
            <w:pPr>
              <w:ind w:right="5"/>
              <w:jc w:val="both"/>
              <w:rPr>
                <w:sz w:val="22"/>
                <w:szCs w:val="22"/>
              </w:rPr>
            </w:pPr>
            <w:r w:rsidRPr="00A7781F">
              <w:rPr>
                <w:sz w:val="22"/>
                <w:szCs w:val="22"/>
              </w:rPr>
              <w:t>Oltre 600,00 euro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53C14" w:rsidRPr="00A7781F" w:rsidRDefault="00F53C14" w:rsidP="00F20BCB">
            <w:pPr>
              <w:ind w:right="5"/>
              <w:jc w:val="center"/>
              <w:rPr>
                <w:sz w:val="22"/>
                <w:szCs w:val="22"/>
              </w:rPr>
            </w:pPr>
          </w:p>
        </w:tc>
      </w:tr>
      <w:tr w:rsidR="00A7781F" w:rsidRPr="00A7781F" w:rsidTr="00F53C14">
        <w:trPr>
          <w:trHeight w:val="462"/>
          <w:jc w:val="center"/>
        </w:trPr>
        <w:tc>
          <w:tcPr>
            <w:tcW w:w="2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1F" w:rsidRPr="00A7781F" w:rsidRDefault="00A7781F" w:rsidP="00A7781F">
            <w:pPr>
              <w:rPr>
                <w:sz w:val="22"/>
                <w:szCs w:val="22"/>
              </w:rPr>
            </w:pPr>
            <w:r w:rsidRPr="00A7781F">
              <w:rPr>
                <w:sz w:val="22"/>
                <w:szCs w:val="22"/>
              </w:rPr>
              <w:t>Situazione abitativa</w:t>
            </w:r>
          </w:p>
        </w:tc>
        <w:tc>
          <w:tcPr>
            <w:tcW w:w="5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81F" w:rsidRPr="00A7781F" w:rsidRDefault="00A7781F" w:rsidP="00A7781F">
            <w:pPr>
              <w:jc w:val="both"/>
              <w:rPr>
                <w:sz w:val="22"/>
                <w:szCs w:val="22"/>
              </w:rPr>
            </w:pPr>
            <w:r w:rsidRPr="00A7781F">
              <w:rPr>
                <w:sz w:val="22"/>
                <w:szCs w:val="22"/>
              </w:rPr>
              <w:t>Canone di locazione mensile superiore a € 300,00</w:t>
            </w:r>
          </w:p>
        </w:tc>
        <w:tc>
          <w:tcPr>
            <w:tcW w:w="83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7781F" w:rsidRPr="00A7781F" w:rsidRDefault="00A7781F" w:rsidP="00A7781F">
            <w:pPr>
              <w:jc w:val="both"/>
              <w:rPr>
                <w:sz w:val="22"/>
                <w:szCs w:val="22"/>
              </w:rPr>
            </w:pPr>
          </w:p>
        </w:tc>
      </w:tr>
      <w:tr w:rsidR="00A7781F" w:rsidRPr="00A7781F" w:rsidTr="00F53C14">
        <w:trPr>
          <w:trHeight w:val="481"/>
          <w:jc w:val="center"/>
        </w:trPr>
        <w:tc>
          <w:tcPr>
            <w:tcW w:w="2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781F" w:rsidRPr="00A7781F" w:rsidRDefault="00A7781F" w:rsidP="00A7781F">
            <w:pPr>
              <w:rPr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781F" w:rsidRPr="00A7781F" w:rsidRDefault="00A7781F" w:rsidP="00A7781F">
            <w:pPr>
              <w:jc w:val="both"/>
              <w:rPr>
                <w:sz w:val="22"/>
                <w:szCs w:val="22"/>
              </w:rPr>
            </w:pPr>
            <w:r w:rsidRPr="00A7781F">
              <w:rPr>
                <w:sz w:val="22"/>
                <w:szCs w:val="22"/>
              </w:rPr>
              <w:t>Mutuo mensile prima abitazione superiore a € 300,00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781F" w:rsidRPr="00A7781F" w:rsidRDefault="00A7781F" w:rsidP="00A7781F">
            <w:pPr>
              <w:jc w:val="both"/>
              <w:rPr>
                <w:sz w:val="22"/>
                <w:szCs w:val="22"/>
              </w:rPr>
            </w:pPr>
          </w:p>
        </w:tc>
      </w:tr>
      <w:tr w:rsidR="00A7781F" w:rsidRPr="00A7781F" w:rsidTr="00F53C14">
        <w:trPr>
          <w:trHeight w:val="368"/>
          <w:jc w:val="center"/>
        </w:trPr>
        <w:tc>
          <w:tcPr>
            <w:tcW w:w="2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7781F" w:rsidRPr="00A7781F" w:rsidRDefault="00A7781F" w:rsidP="00A7781F">
            <w:pPr>
              <w:rPr>
                <w:sz w:val="22"/>
                <w:szCs w:val="22"/>
              </w:rPr>
            </w:pPr>
            <w:r w:rsidRPr="00A7781F">
              <w:rPr>
                <w:sz w:val="22"/>
                <w:szCs w:val="22"/>
              </w:rPr>
              <w:t>Situazione mobiliare (conto corrente bancario, libretto postale etc..)</w:t>
            </w:r>
          </w:p>
        </w:tc>
        <w:tc>
          <w:tcPr>
            <w:tcW w:w="554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81F" w:rsidRPr="00A7781F" w:rsidRDefault="00A7781F" w:rsidP="00A7781F">
            <w:pPr>
              <w:jc w:val="both"/>
              <w:rPr>
                <w:sz w:val="22"/>
                <w:szCs w:val="22"/>
              </w:rPr>
            </w:pPr>
            <w:r w:rsidRPr="00A7781F">
              <w:rPr>
                <w:sz w:val="22"/>
                <w:szCs w:val="22"/>
              </w:rPr>
              <w:t xml:space="preserve">Da 0 a 1.000 </w:t>
            </w:r>
          </w:p>
        </w:tc>
        <w:tc>
          <w:tcPr>
            <w:tcW w:w="83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7781F" w:rsidRPr="00A7781F" w:rsidRDefault="00A7781F" w:rsidP="00A7781F">
            <w:pPr>
              <w:jc w:val="both"/>
              <w:rPr>
                <w:sz w:val="22"/>
                <w:szCs w:val="22"/>
              </w:rPr>
            </w:pPr>
          </w:p>
        </w:tc>
      </w:tr>
      <w:tr w:rsidR="00A7781F" w:rsidRPr="00A7781F" w:rsidTr="00F53C14">
        <w:trPr>
          <w:trHeight w:val="462"/>
          <w:jc w:val="center"/>
        </w:trPr>
        <w:tc>
          <w:tcPr>
            <w:tcW w:w="256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7781F" w:rsidRPr="00A7781F" w:rsidRDefault="00A7781F" w:rsidP="00A7781F">
            <w:pPr>
              <w:rPr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781F" w:rsidRPr="00A7781F" w:rsidRDefault="00A7781F" w:rsidP="00A7781F">
            <w:pPr>
              <w:jc w:val="both"/>
              <w:rPr>
                <w:sz w:val="22"/>
                <w:szCs w:val="22"/>
              </w:rPr>
            </w:pPr>
            <w:r w:rsidRPr="00A7781F">
              <w:rPr>
                <w:sz w:val="22"/>
                <w:szCs w:val="22"/>
              </w:rPr>
              <w:t>1.001 a 5.000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A7781F" w:rsidRPr="00A7781F" w:rsidRDefault="00A7781F" w:rsidP="00A7781F">
            <w:pPr>
              <w:jc w:val="both"/>
              <w:rPr>
                <w:sz w:val="22"/>
                <w:szCs w:val="22"/>
              </w:rPr>
            </w:pPr>
          </w:p>
        </w:tc>
      </w:tr>
      <w:tr w:rsidR="00A7781F" w:rsidRPr="00A7781F" w:rsidTr="00F53C14">
        <w:trPr>
          <w:trHeight w:val="462"/>
          <w:jc w:val="center"/>
        </w:trPr>
        <w:tc>
          <w:tcPr>
            <w:tcW w:w="2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781F" w:rsidRPr="00A7781F" w:rsidRDefault="00A7781F" w:rsidP="00A7781F">
            <w:pPr>
              <w:rPr>
                <w:sz w:val="22"/>
                <w:szCs w:val="22"/>
              </w:rPr>
            </w:pPr>
          </w:p>
        </w:tc>
        <w:tc>
          <w:tcPr>
            <w:tcW w:w="554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781F" w:rsidRPr="00A7781F" w:rsidRDefault="00A7781F" w:rsidP="00A7781F">
            <w:pPr>
              <w:jc w:val="both"/>
              <w:rPr>
                <w:sz w:val="22"/>
                <w:szCs w:val="22"/>
              </w:rPr>
            </w:pPr>
            <w:r w:rsidRPr="00A7781F">
              <w:rPr>
                <w:sz w:val="22"/>
                <w:szCs w:val="22"/>
              </w:rPr>
              <w:t>Oltre 5.001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7781F" w:rsidRPr="00A7781F" w:rsidRDefault="00A7781F" w:rsidP="00A7781F">
            <w:pPr>
              <w:jc w:val="both"/>
              <w:rPr>
                <w:sz w:val="22"/>
                <w:szCs w:val="22"/>
              </w:rPr>
            </w:pPr>
          </w:p>
        </w:tc>
      </w:tr>
      <w:bookmarkEnd w:id="0"/>
    </w:tbl>
    <w:p w:rsidR="00A7781F" w:rsidRDefault="00A7781F" w:rsidP="00A7781F">
      <w:pPr>
        <w:jc w:val="both"/>
        <w:rPr>
          <w:sz w:val="22"/>
          <w:szCs w:val="22"/>
        </w:rPr>
      </w:pPr>
    </w:p>
    <w:p w:rsidR="00B40E7F" w:rsidRDefault="00B40E7F" w:rsidP="00A7781F">
      <w:pPr>
        <w:jc w:val="both"/>
        <w:rPr>
          <w:sz w:val="22"/>
          <w:szCs w:val="22"/>
        </w:rPr>
      </w:pPr>
    </w:p>
    <w:p w:rsidR="00B40E7F" w:rsidRDefault="00B40E7F" w:rsidP="00A7781F">
      <w:pPr>
        <w:jc w:val="both"/>
        <w:rPr>
          <w:sz w:val="22"/>
          <w:szCs w:val="22"/>
        </w:rPr>
      </w:pPr>
    </w:p>
    <w:p w:rsidR="00F82176" w:rsidRDefault="00DB0022" w:rsidP="00EA20FB">
      <w:pPr>
        <w:numPr>
          <w:ilvl w:val="0"/>
          <w:numId w:val="15"/>
        </w:numPr>
        <w:suppressAutoHyphens w:val="0"/>
        <w:spacing w:after="160" w:line="259" w:lineRule="auto"/>
        <w:jc w:val="both"/>
        <w:rPr>
          <w:sz w:val="24"/>
          <w:szCs w:val="24"/>
        </w:rPr>
      </w:pPr>
      <w:r w:rsidRPr="00EA20FB">
        <w:rPr>
          <w:color w:val="000000"/>
          <w:sz w:val="22"/>
          <w:szCs w:val="22"/>
        </w:rPr>
        <w:t xml:space="preserve">che </w:t>
      </w:r>
      <w:r w:rsidR="00F82176" w:rsidRPr="00EA20FB">
        <w:rPr>
          <w:color w:val="000000"/>
          <w:sz w:val="22"/>
          <w:szCs w:val="22"/>
        </w:rPr>
        <w:t>il</w:t>
      </w:r>
      <w:r w:rsidRPr="00EA20FB">
        <w:rPr>
          <w:color w:val="000000"/>
          <w:sz w:val="22"/>
          <w:szCs w:val="22"/>
        </w:rPr>
        <w:t xml:space="preserve"> nucleo famigliare è </w:t>
      </w:r>
      <w:r w:rsidR="00F82176" w:rsidRPr="00EA20FB">
        <w:rPr>
          <w:color w:val="000000"/>
          <w:sz w:val="22"/>
          <w:szCs w:val="22"/>
        </w:rPr>
        <w:t>co</w:t>
      </w:r>
      <w:r w:rsidR="00F82176" w:rsidRPr="00EA20FB">
        <w:rPr>
          <w:sz w:val="24"/>
          <w:szCs w:val="24"/>
        </w:rPr>
        <w:t>stituito da n. ............... persone di cui al seguente prospetto: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423"/>
        <w:gridCol w:w="1417"/>
        <w:gridCol w:w="2552"/>
        <w:gridCol w:w="1843"/>
      </w:tblGrid>
      <w:tr w:rsidR="00F82176" w:rsidRPr="00FB4772" w:rsidTr="00B40E7F">
        <w:tc>
          <w:tcPr>
            <w:tcW w:w="351" w:type="dxa"/>
            <w:tcBorders>
              <w:top w:val="nil"/>
              <w:left w:val="nil"/>
            </w:tcBorders>
            <w:shd w:val="clear" w:color="auto" w:fill="auto"/>
          </w:tcPr>
          <w:p w:rsidR="00F82176" w:rsidRPr="00DB0022" w:rsidRDefault="00F82176" w:rsidP="00B40E7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F82176" w:rsidRPr="00DB0022" w:rsidRDefault="00F82176" w:rsidP="00B40E7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0022">
              <w:rPr>
                <w:rFonts w:eastAsia="Calibri"/>
                <w:sz w:val="24"/>
                <w:szCs w:val="24"/>
              </w:rPr>
              <w:t>Nome e Cognome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2176" w:rsidRPr="00DB0022" w:rsidRDefault="00F82176" w:rsidP="00B40E7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0022">
              <w:rPr>
                <w:rFonts w:eastAsia="Calibri"/>
                <w:sz w:val="24"/>
                <w:szCs w:val="24"/>
              </w:rPr>
              <w:t>Data di nascita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82176" w:rsidRPr="00DB0022" w:rsidRDefault="00F82176" w:rsidP="00B40E7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0022">
              <w:rPr>
                <w:rFonts w:eastAsia="Calibri"/>
                <w:sz w:val="24"/>
                <w:szCs w:val="24"/>
              </w:rPr>
              <w:t>Relazione di parentela con il dichiarante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2176" w:rsidRPr="00DB0022" w:rsidRDefault="00AE2F71" w:rsidP="00B40E7F">
            <w:pPr>
              <w:jc w:val="center"/>
              <w:rPr>
                <w:rFonts w:eastAsia="Calibri"/>
                <w:sz w:val="24"/>
                <w:szCs w:val="24"/>
              </w:rPr>
            </w:pPr>
            <w:r w:rsidRPr="00DB0022">
              <w:rPr>
                <w:rFonts w:eastAsia="Calibri"/>
                <w:sz w:val="24"/>
                <w:szCs w:val="24"/>
              </w:rPr>
              <w:t xml:space="preserve">Percettore di reddito nel mese di </w:t>
            </w:r>
            <w:r w:rsidRPr="00DB0022">
              <w:rPr>
                <w:rFonts w:eastAsia="Calibri"/>
                <w:b/>
                <w:sz w:val="24"/>
                <w:szCs w:val="24"/>
              </w:rPr>
              <w:t>marzo 2020</w:t>
            </w:r>
            <w:r w:rsidR="00B40E7F">
              <w:rPr>
                <w:rFonts w:eastAsia="Calibri"/>
                <w:b/>
                <w:sz w:val="24"/>
                <w:szCs w:val="24"/>
              </w:rPr>
              <w:t xml:space="preserve"> (si o no)</w:t>
            </w:r>
          </w:p>
        </w:tc>
      </w:tr>
      <w:tr w:rsidR="00F82176" w:rsidRPr="00FB4772" w:rsidTr="00B40E7F">
        <w:trPr>
          <w:trHeight w:val="533"/>
        </w:trPr>
        <w:tc>
          <w:tcPr>
            <w:tcW w:w="351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  <w:r w:rsidRPr="00DB002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2176" w:rsidRPr="00FB4772" w:rsidTr="00B40E7F">
        <w:trPr>
          <w:trHeight w:val="569"/>
        </w:trPr>
        <w:tc>
          <w:tcPr>
            <w:tcW w:w="351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  <w:r w:rsidRPr="00DB002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2176" w:rsidRPr="00FB4772" w:rsidTr="00B40E7F">
        <w:trPr>
          <w:trHeight w:val="549"/>
        </w:trPr>
        <w:tc>
          <w:tcPr>
            <w:tcW w:w="351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  <w:r w:rsidRPr="00DB0022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2176" w:rsidRPr="00FB4772" w:rsidTr="00B40E7F">
        <w:trPr>
          <w:trHeight w:val="568"/>
        </w:trPr>
        <w:tc>
          <w:tcPr>
            <w:tcW w:w="351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  <w:r w:rsidRPr="00DB0022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2176" w:rsidRPr="00FB4772" w:rsidTr="00B40E7F">
        <w:trPr>
          <w:trHeight w:val="532"/>
        </w:trPr>
        <w:tc>
          <w:tcPr>
            <w:tcW w:w="351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  <w:r w:rsidRPr="00DB0022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2176" w:rsidRPr="00FB4772" w:rsidTr="00B40E7F">
        <w:trPr>
          <w:trHeight w:val="511"/>
        </w:trPr>
        <w:tc>
          <w:tcPr>
            <w:tcW w:w="351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  <w:r w:rsidRPr="00DB0022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53C14" w:rsidRPr="00FB4772" w:rsidTr="00B40E7F">
        <w:trPr>
          <w:trHeight w:val="481"/>
        </w:trPr>
        <w:tc>
          <w:tcPr>
            <w:tcW w:w="351" w:type="dxa"/>
            <w:shd w:val="clear" w:color="auto" w:fill="auto"/>
            <w:vAlign w:val="center"/>
          </w:tcPr>
          <w:p w:rsidR="00F53C14" w:rsidRPr="00DB0022" w:rsidRDefault="00F53C14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F53C14" w:rsidRPr="00DB0022" w:rsidRDefault="00F53C14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3C14" w:rsidRPr="00DB0022" w:rsidRDefault="00F53C14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53C14" w:rsidRPr="00DB0022" w:rsidRDefault="00F53C14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3C14" w:rsidRPr="00DB0022" w:rsidRDefault="00F53C14" w:rsidP="00B40E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82176" w:rsidRPr="00FB4772" w:rsidTr="00B40E7F">
        <w:trPr>
          <w:trHeight w:val="559"/>
        </w:trPr>
        <w:tc>
          <w:tcPr>
            <w:tcW w:w="351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2176" w:rsidRPr="00DB0022" w:rsidRDefault="00F82176" w:rsidP="00B40E7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40E7F" w:rsidRPr="00FB4772" w:rsidTr="00B40E7F">
        <w:trPr>
          <w:trHeight w:val="553"/>
        </w:trPr>
        <w:tc>
          <w:tcPr>
            <w:tcW w:w="351" w:type="dxa"/>
            <w:shd w:val="clear" w:color="auto" w:fill="auto"/>
            <w:vAlign w:val="center"/>
          </w:tcPr>
          <w:p w:rsidR="00B40E7F" w:rsidRPr="00DB0022" w:rsidRDefault="00B40E7F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23" w:type="dxa"/>
            <w:shd w:val="clear" w:color="auto" w:fill="auto"/>
            <w:vAlign w:val="center"/>
          </w:tcPr>
          <w:p w:rsidR="00B40E7F" w:rsidRPr="00DB0022" w:rsidRDefault="00B40E7F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40E7F" w:rsidRPr="00DB0022" w:rsidRDefault="00B40E7F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0E7F" w:rsidRPr="00DB0022" w:rsidRDefault="00B40E7F" w:rsidP="00B40E7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0E7F" w:rsidRPr="00DB0022" w:rsidRDefault="00B40E7F" w:rsidP="00B40E7F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40E7F" w:rsidRDefault="00B40E7F" w:rsidP="00B40E7F">
      <w:pPr>
        <w:pStyle w:val="Paragrafoelenco"/>
        <w:suppressAutoHyphens w:val="0"/>
        <w:spacing w:after="200" w:line="276" w:lineRule="auto"/>
        <w:ind w:left="0"/>
        <w:contextualSpacing/>
        <w:jc w:val="center"/>
        <w:rPr>
          <w:sz w:val="24"/>
          <w:szCs w:val="24"/>
        </w:rPr>
      </w:pPr>
    </w:p>
    <w:p w:rsidR="00B40E7F" w:rsidRDefault="00B40E7F" w:rsidP="00B40E7F">
      <w:pPr>
        <w:pStyle w:val="Paragrafoelenco"/>
        <w:suppressAutoHyphens w:val="0"/>
        <w:spacing w:after="200" w:line="276" w:lineRule="auto"/>
        <w:ind w:left="0"/>
        <w:contextualSpacing/>
        <w:jc w:val="center"/>
        <w:rPr>
          <w:sz w:val="24"/>
          <w:szCs w:val="24"/>
        </w:rPr>
      </w:pPr>
      <w:bookmarkStart w:id="1" w:name="_GoBack"/>
      <w:bookmarkEnd w:id="1"/>
    </w:p>
    <w:p w:rsidR="00DE0F3D" w:rsidRDefault="00DE0F3D" w:rsidP="00B40E7F">
      <w:pPr>
        <w:pStyle w:val="Paragrafoelenco"/>
        <w:suppressAutoHyphens w:val="0"/>
        <w:spacing w:after="200" w:line="276" w:lineRule="auto"/>
        <w:ind w:left="0"/>
        <w:contextualSpacing/>
        <w:jc w:val="center"/>
        <w:rPr>
          <w:sz w:val="24"/>
          <w:szCs w:val="24"/>
        </w:rPr>
      </w:pPr>
    </w:p>
    <w:p w:rsidR="00DB0022" w:rsidRDefault="00B40E7F" w:rsidP="00B310DF">
      <w:pPr>
        <w:pStyle w:val="Paragrafoelenco"/>
        <w:suppressAutoHyphens w:val="0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538A8">
        <w:rPr>
          <w:sz w:val="24"/>
          <w:szCs w:val="24"/>
        </w:rPr>
        <w:t>llega alla presente:</w:t>
      </w:r>
    </w:p>
    <w:p w:rsidR="00B40E7F" w:rsidRDefault="00B40E7F" w:rsidP="00B310DF">
      <w:pPr>
        <w:pStyle w:val="Paragrafoelenco"/>
        <w:suppressAutoHyphens w:val="0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2538A8" w:rsidRDefault="002538A8" w:rsidP="00EA20FB">
      <w:pPr>
        <w:pStyle w:val="Paragrafoelenco"/>
        <w:numPr>
          <w:ilvl w:val="0"/>
          <w:numId w:val="13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Copia del documento di identità/riconoscimento</w:t>
      </w:r>
    </w:p>
    <w:p w:rsidR="002538A8" w:rsidRDefault="002538A8" w:rsidP="002538A8">
      <w:pPr>
        <w:pStyle w:val="Paragrafoelenco"/>
        <w:suppressAutoHyphens w:val="0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E67C64" w:rsidRDefault="00E67C64" w:rsidP="00D159A9">
      <w:pPr>
        <w:pStyle w:val="Paragrafoelenco"/>
        <w:suppressAutoHyphens w:val="0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 considerazione di quanto sopra dichiarato, i</w:t>
      </w:r>
      <w:r w:rsidRPr="00FB4772">
        <w:rPr>
          <w:sz w:val="24"/>
          <w:szCs w:val="24"/>
        </w:rPr>
        <w:t>l sottoscritto:</w:t>
      </w:r>
    </w:p>
    <w:p w:rsidR="00B40E7F" w:rsidRPr="00E67C64" w:rsidRDefault="00B40E7F" w:rsidP="00D159A9">
      <w:pPr>
        <w:pStyle w:val="Paragrafoelenco"/>
        <w:suppressAutoHyphens w:val="0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E67C64" w:rsidRPr="00E67C64" w:rsidRDefault="00E67C64" w:rsidP="00EA20FB">
      <w:pPr>
        <w:pStyle w:val="Paragrafoelenco"/>
        <w:numPr>
          <w:ilvl w:val="0"/>
          <w:numId w:val="12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 w:rsidRPr="00E67C64">
        <w:rPr>
          <w:sz w:val="24"/>
          <w:szCs w:val="24"/>
        </w:rPr>
        <w:t>prende atto</w:t>
      </w:r>
      <w:r w:rsidRPr="00FB4772">
        <w:rPr>
          <w:sz w:val="24"/>
          <w:szCs w:val="24"/>
        </w:rPr>
        <w:t xml:space="preserve"> che, come da disposizione dell’Ordinanza n.658 del Capo della Protezione Civile, il contributo potrà essere utilizzato</w:t>
      </w:r>
      <w:r w:rsidRPr="00E67C64">
        <w:rPr>
          <w:sz w:val="24"/>
          <w:szCs w:val="24"/>
        </w:rPr>
        <w:t xml:space="preserve"> SOLO ed ESCLUSIVAMENTE per l’acquisto di beni di prima necessità, quali generi alimentari (ad esclusione di bevande alcoliche), prodotti per la cura e l’igiene della persona</w:t>
      </w:r>
      <w:r w:rsidR="00093015">
        <w:rPr>
          <w:sz w:val="24"/>
          <w:szCs w:val="24"/>
        </w:rPr>
        <w:t xml:space="preserve"> e della casa</w:t>
      </w:r>
      <w:r w:rsidRPr="00E67C64">
        <w:rPr>
          <w:sz w:val="24"/>
          <w:szCs w:val="24"/>
        </w:rPr>
        <w:t xml:space="preserve">. </w:t>
      </w:r>
      <w:r w:rsidRPr="00FB4772">
        <w:rPr>
          <w:sz w:val="24"/>
          <w:szCs w:val="24"/>
        </w:rPr>
        <w:t>Si impegna inoltre a conservare le ricevute di pagamento relative all’intero ammontare del contributo al fine di poterle rendicontare, al termine dell’emergenza, all’ufficio competente, pena la restituzione della somma ricevuta.</w:t>
      </w:r>
    </w:p>
    <w:p w:rsidR="00E67C64" w:rsidRPr="00FB4772" w:rsidRDefault="00E67C64" w:rsidP="00EA20FB">
      <w:pPr>
        <w:pStyle w:val="Paragrafoelenco"/>
        <w:numPr>
          <w:ilvl w:val="0"/>
          <w:numId w:val="12"/>
        </w:numPr>
        <w:suppressAutoHyphens w:val="0"/>
        <w:spacing w:after="200" w:line="276" w:lineRule="auto"/>
        <w:contextualSpacing/>
        <w:jc w:val="both"/>
        <w:rPr>
          <w:sz w:val="24"/>
          <w:szCs w:val="24"/>
        </w:rPr>
      </w:pPr>
      <w:r w:rsidRPr="00E67C64">
        <w:rPr>
          <w:sz w:val="24"/>
          <w:szCs w:val="24"/>
        </w:rPr>
        <w:t>prende atto</w:t>
      </w:r>
      <w:r w:rsidRPr="00FB4772">
        <w:rPr>
          <w:sz w:val="24"/>
          <w:szCs w:val="24"/>
        </w:rPr>
        <w:t xml:space="preserve"> inoltre che sui dati dichiarati il Comune potrà effettuerà controlli da parte degli organi preposti, ai sensi dell’articolo 71 del DPR n. 445 del 2000 e ai sensi degli articoli 4, comma 2, del decreto legislativo 31 marzo 1998, n. 109, e 6, comma 3, del decreto del Presidente del Consiglio dei Ministri 7 maggio 1999, n, 221, e successive modificazioni</w:t>
      </w:r>
      <w:r w:rsidR="00A7781F">
        <w:rPr>
          <w:sz w:val="24"/>
          <w:szCs w:val="24"/>
        </w:rPr>
        <w:t>.</w:t>
      </w:r>
    </w:p>
    <w:p w:rsidR="00E67C64" w:rsidRDefault="00E67C64" w:rsidP="00A7781F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E67C64" w:rsidRDefault="00E67C64" w:rsidP="00E67C64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E67C64" w:rsidRDefault="00E67C64" w:rsidP="00E67C64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Sospiro</w:t>
      </w:r>
      <w:r w:rsidRPr="00FB4772">
        <w:rPr>
          <w:sz w:val="24"/>
          <w:szCs w:val="24"/>
        </w:rPr>
        <w:t>,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772">
        <w:rPr>
          <w:sz w:val="24"/>
          <w:szCs w:val="24"/>
        </w:rPr>
        <w:t>Il/La richiedente</w:t>
      </w:r>
    </w:p>
    <w:p w:rsidR="00E67C64" w:rsidRPr="00FB4772" w:rsidRDefault="00E67C64" w:rsidP="00E67C64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E67C64" w:rsidRPr="00FB4772" w:rsidRDefault="00A7781F" w:rsidP="00A7781F">
      <w:pPr>
        <w:pStyle w:val="Paragrafoelenco"/>
        <w:suppressAutoHyphens w:val="0"/>
        <w:spacing w:after="200" w:line="276" w:lineRule="auto"/>
        <w:ind w:left="5748" w:firstLine="1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="00E67C64" w:rsidRPr="00FB4772">
        <w:rPr>
          <w:sz w:val="24"/>
          <w:szCs w:val="24"/>
        </w:rPr>
        <w:t>_________________</w:t>
      </w:r>
    </w:p>
    <w:p w:rsidR="00EA20FB" w:rsidRDefault="00EA20FB" w:rsidP="0013734C">
      <w:pPr>
        <w:pStyle w:val="Paragrafoelenco"/>
        <w:suppressAutoHyphens w:val="0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13734C" w:rsidRDefault="0013734C" w:rsidP="0013734C">
      <w:pPr>
        <w:pStyle w:val="Paragrafoelenco"/>
        <w:suppressAutoHyphens w:val="0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333A7A" w:rsidRDefault="00333A7A" w:rsidP="00D159A9">
      <w:pPr>
        <w:pStyle w:val="Paragrafoelenco"/>
        <w:suppressAutoHyphens w:val="0"/>
        <w:spacing w:after="200" w:line="276" w:lineRule="auto"/>
        <w:ind w:left="0"/>
        <w:contextualSpacing/>
        <w:jc w:val="center"/>
        <w:rPr>
          <w:b/>
          <w:sz w:val="22"/>
          <w:szCs w:val="22"/>
        </w:rPr>
      </w:pPr>
      <w:r w:rsidRPr="005168B2">
        <w:rPr>
          <w:b/>
          <w:sz w:val="22"/>
          <w:szCs w:val="22"/>
        </w:rPr>
        <w:t>Trattamento dei dati personali</w:t>
      </w:r>
    </w:p>
    <w:p w:rsidR="0013734C" w:rsidRPr="005168B2" w:rsidRDefault="0013734C" w:rsidP="00D159A9">
      <w:pPr>
        <w:pStyle w:val="Paragrafoelenco"/>
        <w:suppressAutoHyphens w:val="0"/>
        <w:spacing w:after="200" w:line="276" w:lineRule="auto"/>
        <w:ind w:left="0"/>
        <w:contextualSpacing/>
        <w:jc w:val="center"/>
        <w:rPr>
          <w:b/>
          <w:sz w:val="22"/>
          <w:szCs w:val="22"/>
        </w:rPr>
      </w:pPr>
    </w:p>
    <w:p w:rsidR="00D159A9" w:rsidRPr="00D159A9" w:rsidRDefault="00333A7A" w:rsidP="00D159A9">
      <w:pPr>
        <w:pStyle w:val="Paragrafoelenco"/>
        <w:suppressAutoHyphens w:val="0"/>
        <w:spacing w:after="200" w:line="276" w:lineRule="auto"/>
        <w:ind w:left="0"/>
        <w:contextualSpacing/>
        <w:jc w:val="both"/>
      </w:pPr>
      <w:r w:rsidRPr="00D159A9">
        <w:t xml:space="preserve">Il trattamento dei dati personali, dati particolari (art. 9 del Regolamento UE 679/2016) ed eventuali dati giudiziari (art. 10 del Regolamento UE 679/2016) sarà effettuato secondo le previsioni del Regolamento UE 679/2016. La finalità del trattamento dei dati è unicamente: avviso a sostegno difficoltà economica </w:t>
      </w:r>
      <w:r w:rsidR="00E67C64" w:rsidRPr="00D159A9">
        <w:t>a seguito emergenza coronavirus</w:t>
      </w:r>
      <w:r w:rsidRPr="00D159A9">
        <w:t>, che ne rappresenta la base giuridica del trattamento. Il conferimento dei dati non è facoltativo, bensì obbligatorio. Il rifiuto comporta l’impossibilità di presentare la domanda. Nell’ambito dell’esame delle istanze pervenute, il Comune si impegna a mantenere la massima riservatezza con riferimento al trattamento dei dati particolari, giudiziari e personali ottemperando al Regolamento UE 679/2016 (“GDPR”) mediante l’adozione di adeguate misure tecniche e organizzative per la sicurezza del trattamento ai sensi dell’art. 32 GDPR. 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:rsidR="00E67C64" w:rsidRPr="00D159A9" w:rsidRDefault="00333A7A" w:rsidP="00D159A9">
      <w:pPr>
        <w:pStyle w:val="Paragrafoelenco"/>
        <w:suppressAutoHyphens w:val="0"/>
        <w:spacing w:after="200" w:line="276" w:lineRule="auto"/>
        <w:ind w:left="0"/>
        <w:contextualSpacing/>
        <w:jc w:val="both"/>
      </w:pPr>
      <w:r w:rsidRPr="00D159A9">
        <w:t>Il Titolare del Trattamento</w:t>
      </w:r>
      <w:r w:rsidR="00B310DF" w:rsidRPr="00D159A9">
        <w:t xml:space="preserve"> e Protezione dei Dati ai fini d</w:t>
      </w:r>
      <w:r w:rsidRPr="00D159A9">
        <w:t xml:space="preserve">ai sensi art. 4 comma 7 e art. 24 del GDPR è il Comune di </w:t>
      </w:r>
      <w:r w:rsidR="00E67C64" w:rsidRPr="00D159A9">
        <w:t>SOSPIRO</w:t>
      </w:r>
      <w:r w:rsidRPr="00D159A9">
        <w:t xml:space="preserve">. </w:t>
      </w:r>
    </w:p>
    <w:p w:rsidR="00EA20FB" w:rsidRDefault="00EA20FB" w:rsidP="00EA20FB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B40E7F" w:rsidRDefault="00B40E7F" w:rsidP="00EA20FB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EA20FB" w:rsidRDefault="00EA20FB" w:rsidP="00EA20FB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Sospiro</w:t>
      </w:r>
      <w:r w:rsidRPr="00FB4772">
        <w:rPr>
          <w:sz w:val="24"/>
          <w:szCs w:val="24"/>
        </w:rPr>
        <w:t>,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4772">
        <w:rPr>
          <w:sz w:val="24"/>
          <w:szCs w:val="24"/>
        </w:rPr>
        <w:t>Il/La richiedente</w:t>
      </w:r>
    </w:p>
    <w:p w:rsidR="00EA20FB" w:rsidRPr="00FB4772" w:rsidRDefault="00EA20FB" w:rsidP="00EA20FB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EA20FB" w:rsidRPr="00FB4772" w:rsidRDefault="00EA20FB" w:rsidP="00EA20FB">
      <w:pPr>
        <w:pStyle w:val="Paragrafoelenco"/>
        <w:suppressAutoHyphens w:val="0"/>
        <w:spacing w:after="200" w:line="276" w:lineRule="auto"/>
        <w:ind w:left="5748" w:firstLine="1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FB4772">
        <w:rPr>
          <w:sz w:val="24"/>
          <w:szCs w:val="24"/>
        </w:rPr>
        <w:t>_________________</w:t>
      </w:r>
    </w:p>
    <w:p w:rsidR="00EA20FB" w:rsidRDefault="00EA20FB" w:rsidP="00EA20FB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p w:rsidR="00333A7A" w:rsidRPr="00E67C64" w:rsidRDefault="00333A7A" w:rsidP="00EA20FB">
      <w:pPr>
        <w:pStyle w:val="Paragrafoelenco"/>
        <w:suppressAutoHyphens w:val="0"/>
        <w:spacing w:after="200" w:line="276" w:lineRule="auto"/>
        <w:ind w:left="720"/>
        <w:contextualSpacing/>
        <w:jc w:val="both"/>
        <w:rPr>
          <w:sz w:val="24"/>
          <w:szCs w:val="24"/>
        </w:rPr>
      </w:pPr>
    </w:p>
    <w:sectPr w:rsidR="00333A7A" w:rsidRPr="00E67C64" w:rsidSect="00D159A9">
      <w:pgSz w:w="11906" w:h="16838"/>
      <w:pgMar w:top="851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altName w:val="Segoe UI"/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31CE0F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auto"/>
        <w:sz w:val="22"/>
        <w:szCs w:val="22"/>
        <w:highlight w:val="yellow"/>
      </w:rPr>
    </w:lvl>
    <w:lvl w:ilvl="1">
      <w:start w:val="1"/>
      <w:numFmt w:val="bullet"/>
      <w:lvlText w:val=""/>
      <w:lvlJc w:val="left"/>
      <w:pPr>
        <w:tabs>
          <w:tab w:val="num" w:pos="0"/>
        </w:tabs>
        <w:ind w:left="1440" w:hanging="360"/>
      </w:pPr>
      <w:rPr>
        <w:rFonts w:ascii="MT Extra" w:hAnsi="MT Extra" w:cs="MT Extra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49B4DBC6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¨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5C30384"/>
    <w:multiLevelType w:val="hybridMultilevel"/>
    <w:tmpl w:val="679E89F6"/>
    <w:lvl w:ilvl="0" w:tplc="09601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51A9A"/>
    <w:multiLevelType w:val="hybridMultilevel"/>
    <w:tmpl w:val="9F0E78D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BF22C3"/>
    <w:multiLevelType w:val="hybridMultilevel"/>
    <w:tmpl w:val="96A24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C6021"/>
    <w:multiLevelType w:val="hybridMultilevel"/>
    <w:tmpl w:val="2B3C1D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B329B"/>
    <w:multiLevelType w:val="multilevel"/>
    <w:tmpl w:val="49B4DBC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¨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14928C3"/>
    <w:multiLevelType w:val="multilevel"/>
    <w:tmpl w:val="31CE0F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auto"/>
        <w:sz w:val="22"/>
        <w:szCs w:val="22"/>
        <w:highlight w:val="yellow"/>
      </w:rPr>
    </w:lvl>
    <w:lvl w:ilvl="1">
      <w:start w:val="1"/>
      <w:numFmt w:val="bullet"/>
      <w:lvlText w:val=""/>
      <w:lvlJc w:val="left"/>
      <w:pPr>
        <w:tabs>
          <w:tab w:val="num" w:pos="0"/>
        </w:tabs>
        <w:ind w:left="1440" w:hanging="360"/>
      </w:pPr>
      <w:rPr>
        <w:rFonts w:ascii="MT Extra" w:hAnsi="MT Extra" w:cs="MT Extra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2510C8A"/>
    <w:multiLevelType w:val="multilevel"/>
    <w:tmpl w:val="49B4DBC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¨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64113F47"/>
    <w:multiLevelType w:val="hybridMultilevel"/>
    <w:tmpl w:val="38C07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65AB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  <w:highlight w:val="yellow"/>
      </w:rPr>
    </w:lvl>
    <w:lvl w:ilvl="1">
      <w:start w:val="1"/>
      <w:numFmt w:val="bullet"/>
      <w:lvlText w:val=""/>
      <w:lvlJc w:val="left"/>
      <w:pPr>
        <w:tabs>
          <w:tab w:val="num" w:pos="0"/>
        </w:tabs>
        <w:ind w:left="1440" w:hanging="360"/>
      </w:pPr>
      <w:rPr>
        <w:rFonts w:ascii="MT Extra" w:hAnsi="MT Extra" w:cs="MT Extra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2C82F04"/>
    <w:multiLevelType w:val="hybridMultilevel"/>
    <w:tmpl w:val="03F63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E0BC9"/>
    <w:multiLevelType w:val="hybridMultilevel"/>
    <w:tmpl w:val="A17A3D32"/>
    <w:lvl w:ilvl="0" w:tplc="AD0A0CCE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BBA6195"/>
    <w:multiLevelType w:val="hybridMultilevel"/>
    <w:tmpl w:val="A8E27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5"/>
  </w:num>
  <w:num w:numId="7">
    <w:abstractNumId w:val="13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CC"/>
    <w:rsid w:val="00025BA8"/>
    <w:rsid w:val="00093015"/>
    <w:rsid w:val="0013734C"/>
    <w:rsid w:val="001A5FC6"/>
    <w:rsid w:val="001D4048"/>
    <w:rsid w:val="002538A8"/>
    <w:rsid w:val="00333A7A"/>
    <w:rsid w:val="005168B2"/>
    <w:rsid w:val="005715CC"/>
    <w:rsid w:val="007D1E2B"/>
    <w:rsid w:val="00936B80"/>
    <w:rsid w:val="00A7781F"/>
    <w:rsid w:val="00AE2F71"/>
    <w:rsid w:val="00AE3FC7"/>
    <w:rsid w:val="00AF7B43"/>
    <w:rsid w:val="00B310DF"/>
    <w:rsid w:val="00B40E7F"/>
    <w:rsid w:val="00B90BDE"/>
    <w:rsid w:val="00C85F87"/>
    <w:rsid w:val="00D159A9"/>
    <w:rsid w:val="00DB0022"/>
    <w:rsid w:val="00DE0F3D"/>
    <w:rsid w:val="00E24C11"/>
    <w:rsid w:val="00E67C64"/>
    <w:rsid w:val="00EA20FB"/>
    <w:rsid w:val="00EF6EC0"/>
    <w:rsid w:val="00F20BCB"/>
    <w:rsid w:val="00F53C14"/>
    <w:rsid w:val="00F82176"/>
    <w:rsid w:val="00FB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Titolo20"/>
    <w:next w:val="Corpotesto"/>
    <w:qFormat/>
    <w:pPr>
      <w:numPr>
        <w:ilvl w:val="1"/>
        <w:numId w:val="1"/>
      </w:numPr>
      <w:spacing w:before="200"/>
      <w:outlineLvl w:val="1"/>
    </w:pPr>
  </w:style>
  <w:style w:type="paragraph" w:styleId="Titolo3">
    <w:name w:val="heading 3"/>
    <w:basedOn w:val="Titolo20"/>
    <w:next w:val="Corpotesto"/>
    <w:qFormat/>
    <w:pPr>
      <w:numPr>
        <w:ilvl w:val="2"/>
        <w:numId w:val="1"/>
      </w:numPr>
      <w:spacing w:before="14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2"/>
      <w:highlight w:val="yellow"/>
    </w:rPr>
  </w:style>
  <w:style w:type="character" w:customStyle="1" w:styleId="WW8Num2z1">
    <w:name w:val="WW8Num2z1"/>
    <w:rPr>
      <w:rFonts w:ascii="MT Extra" w:hAnsi="MT Extra" w:cs="MT Extra"/>
      <w:color w:val="00000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b/>
      <w:bCs/>
      <w:highlight w:val="yellow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2">
    <w:name w:val="Car. predefinito paragrafo2"/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-Carpredefinitoparagrafo">
    <w:name w:val="WW-Car. predefinito paragrafo"/>
  </w:style>
  <w:style w:type="character" w:customStyle="1" w:styleId="Carpredefinitoparagrafo1">
    <w:name w:val="Car. predefinito paragrafo1"/>
  </w:style>
  <w:style w:type="character" w:customStyle="1" w:styleId="Punti">
    <w:name w:val="Punti"/>
  </w:style>
  <w:style w:type="character" w:customStyle="1" w:styleId="Rimandocommento1">
    <w:name w:val="Rimando commento1"/>
    <w:rPr>
      <w:sz w:val="18"/>
      <w:szCs w:val="18"/>
    </w:rPr>
  </w:style>
  <w:style w:type="character" w:customStyle="1" w:styleId="TestocommentoCarattere">
    <w:name w:val="Testo commento Carattere"/>
    <w:rPr>
      <w:sz w:val="24"/>
      <w:szCs w:val="24"/>
    </w:rPr>
  </w:style>
  <w:style w:type="character" w:customStyle="1" w:styleId="SoggettocommentoCarattere">
    <w:name w:val="Soggetto commento Carattere"/>
    <w:rPr>
      <w:b/>
      <w:bCs/>
      <w:sz w:val="24"/>
      <w:szCs w:val="24"/>
    </w:rPr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</w:rPr>
  </w:style>
  <w:style w:type="character" w:styleId="Enfasigrassetto">
    <w:name w:val="Strong"/>
    <w:qFormat/>
    <w:rPr>
      <w:b/>
      <w:bCs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</w:style>
  <w:style w:type="paragraph" w:customStyle="1" w:styleId="Titolo30">
    <w:name w:val="Titolo3"/>
    <w:basedOn w:val="Titolo20"/>
    <w:next w:val="Corpotesto"/>
    <w:pPr>
      <w:jc w:val="center"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20"/>
    <w:next w:val="Corpotesto"/>
    <w:qFormat/>
    <w:pPr>
      <w:spacing w:before="60"/>
      <w:jc w:val="center"/>
    </w:pPr>
    <w:rPr>
      <w:sz w:val="36"/>
      <w:szCs w:val="36"/>
    </w:rPr>
  </w:style>
  <w:style w:type="paragraph" w:customStyle="1" w:styleId="Testocommento1">
    <w:name w:val="Testo commento1"/>
    <w:basedOn w:val="Normale"/>
    <w:rPr>
      <w:sz w:val="24"/>
      <w:szCs w:val="24"/>
    </w:rPr>
  </w:style>
  <w:style w:type="paragraph" w:styleId="Soggettocommento">
    <w:name w:val="annotation subject"/>
    <w:basedOn w:val="Testocommento1"/>
    <w:next w:val="Testocommento1"/>
    <w:rPr>
      <w:b/>
      <w:bCs/>
      <w:sz w:val="20"/>
      <w:szCs w:val="20"/>
    </w:r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table" w:styleId="Grigliatabella">
    <w:name w:val="Table Grid"/>
    <w:basedOn w:val="Tabellanormale"/>
    <w:uiPriority w:val="39"/>
    <w:rsid w:val="00F821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Titolo20"/>
    <w:next w:val="Corpotesto"/>
    <w:qFormat/>
    <w:pPr>
      <w:numPr>
        <w:ilvl w:val="1"/>
        <w:numId w:val="1"/>
      </w:numPr>
      <w:spacing w:before="200"/>
      <w:outlineLvl w:val="1"/>
    </w:pPr>
  </w:style>
  <w:style w:type="paragraph" w:styleId="Titolo3">
    <w:name w:val="heading 3"/>
    <w:basedOn w:val="Titolo20"/>
    <w:next w:val="Corpotesto"/>
    <w:qFormat/>
    <w:pPr>
      <w:numPr>
        <w:ilvl w:val="2"/>
        <w:numId w:val="1"/>
      </w:numPr>
      <w:spacing w:before="14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2"/>
      <w:highlight w:val="yellow"/>
    </w:rPr>
  </w:style>
  <w:style w:type="character" w:customStyle="1" w:styleId="WW8Num2z1">
    <w:name w:val="WW8Num2z1"/>
    <w:rPr>
      <w:rFonts w:ascii="MT Extra" w:hAnsi="MT Extra" w:cs="MT Extra"/>
      <w:color w:val="000000"/>
      <w:sz w:val="22"/>
      <w:szCs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b/>
      <w:bCs/>
      <w:highlight w:val="yellow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Carpredefinitoparagrafo2">
    <w:name w:val="Car. predefinito paragrafo2"/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-Carpredefinitoparagrafo">
    <w:name w:val="WW-Car. predefinito paragrafo"/>
  </w:style>
  <w:style w:type="character" w:customStyle="1" w:styleId="Carpredefinitoparagrafo1">
    <w:name w:val="Car. predefinito paragrafo1"/>
  </w:style>
  <w:style w:type="character" w:customStyle="1" w:styleId="Punti">
    <w:name w:val="Punti"/>
  </w:style>
  <w:style w:type="character" w:customStyle="1" w:styleId="Rimandocommento1">
    <w:name w:val="Rimando commento1"/>
    <w:rPr>
      <w:sz w:val="18"/>
      <w:szCs w:val="18"/>
    </w:rPr>
  </w:style>
  <w:style w:type="character" w:customStyle="1" w:styleId="TestocommentoCarattere">
    <w:name w:val="Testo commento Carattere"/>
    <w:rPr>
      <w:sz w:val="24"/>
      <w:szCs w:val="24"/>
    </w:rPr>
  </w:style>
  <w:style w:type="character" w:customStyle="1" w:styleId="SoggettocommentoCarattere">
    <w:name w:val="Soggetto commento Carattere"/>
    <w:rPr>
      <w:b/>
      <w:bCs/>
      <w:sz w:val="24"/>
      <w:szCs w:val="24"/>
    </w:rPr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</w:rPr>
  </w:style>
  <w:style w:type="character" w:styleId="Enfasigrassetto">
    <w:name w:val="Strong"/>
    <w:qFormat/>
    <w:rPr>
      <w:b/>
      <w:bCs/>
    </w:rPr>
  </w:style>
  <w:style w:type="paragraph" w:customStyle="1" w:styleId="Titolo4">
    <w:name w:val="Titolo4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</w:style>
  <w:style w:type="paragraph" w:customStyle="1" w:styleId="Titolo30">
    <w:name w:val="Titolo3"/>
    <w:basedOn w:val="Titolo20"/>
    <w:next w:val="Corpotesto"/>
    <w:pPr>
      <w:jc w:val="center"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20"/>
    <w:next w:val="Corpotesto"/>
    <w:qFormat/>
    <w:pPr>
      <w:spacing w:before="60"/>
      <w:jc w:val="center"/>
    </w:pPr>
    <w:rPr>
      <w:sz w:val="36"/>
      <w:szCs w:val="36"/>
    </w:rPr>
  </w:style>
  <w:style w:type="paragraph" w:customStyle="1" w:styleId="Testocommento1">
    <w:name w:val="Testo commento1"/>
    <w:basedOn w:val="Normale"/>
    <w:rPr>
      <w:sz w:val="24"/>
      <w:szCs w:val="24"/>
    </w:rPr>
  </w:style>
  <w:style w:type="paragraph" w:styleId="Soggettocommento">
    <w:name w:val="annotation subject"/>
    <w:basedOn w:val="Testocommento1"/>
    <w:next w:val="Testocommento1"/>
    <w:rPr>
      <w:b/>
      <w:bCs/>
      <w:sz w:val="20"/>
      <w:szCs w:val="20"/>
    </w:rPr>
  </w:style>
  <w:style w:type="paragraph" w:styleId="Testofumetto">
    <w:name w:val="Balloon Text"/>
    <w:basedOn w:val="Normal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table" w:styleId="Grigliatabella">
    <w:name w:val="Table Grid"/>
    <w:basedOn w:val="Tabellanormale"/>
    <w:uiPriority w:val="39"/>
    <w:rsid w:val="00F821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CONTRIBUTO per PAGAMENTO RETTA DI RICOVERO</vt:lpstr>
    </vt:vector>
  </TitlesOfParts>
  <Company>Hewlett-Packard Company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CONTRIBUTO per PAGAMENTO RETTA DI RICOVERO</dc:title>
  <dc:creator>manfredinimau</dc:creator>
  <cp:lastModifiedBy>sette</cp:lastModifiedBy>
  <cp:revision>3</cp:revision>
  <cp:lastPrinted>2020-04-02T10:45:00Z</cp:lastPrinted>
  <dcterms:created xsi:type="dcterms:W3CDTF">2020-04-18T06:27:00Z</dcterms:created>
  <dcterms:modified xsi:type="dcterms:W3CDTF">2020-04-18T12:53:00Z</dcterms:modified>
</cp:coreProperties>
</file>